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E45EB" w14:textId="647361B6" w:rsidR="00575E4B" w:rsidRPr="006F7BC7" w:rsidRDefault="006F7BC7">
      <w:pPr>
        <w:pStyle w:val="normal0"/>
        <w:jc w:val="center"/>
        <w:rPr>
          <w:rFonts w:ascii="Verdana" w:eastAsia="ChaparralPro-Bold" w:hAnsi="Verdana" w:cs="ChaparralPro-Bold"/>
          <w:color w:val="95B754"/>
          <w:sz w:val="24"/>
          <w:szCs w:val="24"/>
        </w:rPr>
      </w:pPr>
      <w:r w:rsidRPr="006F7BC7">
        <w:rPr>
          <w:rFonts w:ascii="Verdana" w:eastAsia="ChaparralPro-Bold" w:hAnsi="Verdana" w:cs="ChaparralPro-Bold"/>
          <w:noProof/>
          <w:color w:val="95B754"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74CCEAD6" wp14:editId="5B7B9EB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657600" cy="1882140"/>
            <wp:effectExtent l="0" t="0" r="0" b="0"/>
            <wp:wrapTopAndBottom/>
            <wp:docPr id="2" name="Picture 2" descr="Macintosh HD:Users:philipmount:Desktop:Sustain Ontario:Vote on Food and Farming 2018:graphics:VoteON2018ur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philipmount:Desktop:Sustain Ontario:Vote on Food and Farming 2018:graphics:VoteON2018ur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 w:rsidRPr="006F7BC7">
        <w:rPr>
          <w:rFonts w:ascii="Verdana" w:eastAsia="ChaparralPro-Bold" w:hAnsi="Verdana" w:cs="ChaparralPro-Bold"/>
          <w:color w:val="95B754"/>
          <w:sz w:val="24"/>
          <w:szCs w:val="24"/>
        </w:rPr>
        <w:t>Good Food and Farming I</w:t>
      </w:r>
      <w:r>
        <w:rPr>
          <w:rFonts w:ascii="Verdana" w:eastAsia="ChaparralPro-Bold" w:hAnsi="Verdana" w:cs="ChaparralPro-Bold"/>
          <w:color w:val="95B754"/>
          <w:sz w:val="24"/>
          <w:szCs w:val="24"/>
        </w:rPr>
        <w:t xml:space="preserve">deas </w:t>
      </w:r>
      <w:r w:rsidRPr="006F7BC7">
        <w:rPr>
          <w:rFonts w:ascii="Verdana" w:eastAsia="ChaparralPro-Bold" w:hAnsi="Verdana" w:cs="ChaparralPro-Bold"/>
          <w:color w:val="95B754"/>
          <w:sz w:val="24"/>
          <w:szCs w:val="24"/>
        </w:rPr>
        <w:t xml:space="preserve">for Ontario </w:t>
      </w:r>
    </w:p>
    <w:p w14:paraId="39CD19D2" w14:textId="77777777" w:rsidR="00575E4B" w:rsidRPr="006F7BC7" w:rsidRDefault="006F7BC7">
      <w:pPr>
        <w:pStyle w:val="normal0"/>
        <w:jc w:val="center"/>
        <w:rPr>
          <w:rFonts w:ascii="Verdana" w:hAnsi="Verdana"/>
          <w:color w:val="95B754"/>
          <w:sz w:val="24"/>
          <w:szCs w:val="24"/>
        </w:rPr>
      </w:pPr>
      <w:r w:rsidRPr="006F7BC7">
        <w:rPr>
          <w:rFonts w:ascii="Verdana" w:eastAsia="ChaparralPro-Regular" w:hAnsi="Verdana" w:cs="ChaparralPro-Regular"/>
          <w:noProof/>
          <w:color w:val="95B754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F4E82" wp14:editId="5AE3AAEA">
                <wp:simplePos x="0" y="0"/>
                <wp:positionH relativeFrom="column">
                  <wp:posOffset>-914400</wp:posOffset>
                </wp:positionH>
                <wp:positionV relativeFrom="paragraph">
                  <wp:posOffset>344170</wp:posOffset>
                </wp:positionV>
                <wp:extent cx="3657600" cy="5715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571500"/>
                        </a:xfrm>
                        <a:prstGeom prst="rect">
                          <a:avLst/>
                        </a:prstGeom>
                        <a:solidFill>
                          <a:srgbClr val="95B84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8F253" w14:textId="77777777" w:rsidR="00397AB9" w:rsidRDefault="00397AB9" w:rsidP="006F7BC7">
                            <w:pPr>
                              <w:pStyle w:val="normal0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F7BC7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Make food and farming</w:t>
                            </w:r>
                          </w:p>
                          <w:p w14:paraId="4F25296D" w14:textId="77777777" w:rsidR="00397AB9" w:rsidRPr="006F7BC7" w:rsidRDefault="00397AB9" w:rsidP="006F7BC7">
                            <w:pPr>
                              <w:pStyle w:val="normal0"/>
                              <w:jc w:val="center"/>
                              <w:rPr>
                                <w:rFonts w:ascii="ChaparralPro-Regular" w:eastAsia="ChaparralPro-Regular" w:hAnsi="ChaparralPro-Regular" w:cs="ChaparralPro-Regular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F7BC7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 priority this election</w:t>
                            </w:r>
                          </w:p>
                          <w:p w14:paraId="5FB3290A" w14:textId="77777777" w:rsidR="00397AB9" w:rsidRDefault="00397A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71.95pt;margin-top:27.1pt;width:4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" fillcolor="#95b84f" stroked="f">
                <v:textbox>
                  <w:txbxContent>
                    <w:p w14:paraId="4268F253" w14:textId="77777777" w:rsidR="008446EC" w:rsidRDefault="008446EC" w:rsidP="006F7BC7">
                      <w:pPr>
                        <w:pStyle w:val="normal0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F7BC7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Make food and farming</w:t>
                      </w:r>
                    </w:p>
                    <w:p w14:paraId="4F25296D" w14:textId="77777777" w:rsidR="008446EC" w:rsidRPr="006F7BC7" w:rsidRDefault="008446EC" w:rsidP="006F7BC7">
                      <w:pPr>
                        <w:pStyle w:val="normal0"/>
                        <w:jc w:val="center"/>
                        <w:rPr>
                          <w:rFonts w:ascii="ChaparralPro-Regular" w:eastAsia="ChaparralPro-Regular" w:hAnsi="ChaparralPro-Regular" w:cs="ChaparralPro-Regular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F7BC7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a priority this election</w:t>
                      </w:r>
                    </w:p>
                    <w:p w14:paraId="5FB3290A" w14:textId="77777777" w:rsidR="008446EC" w:rsidRDefault="008446EC"/>
                  </w:txbxContent>
                </v:textbox>
                <w10:wrap type="square"/>
              </v:shape>
            </w:pict>
          </mc:Fallback>
        </mc:AlternateContent>
      </w:r>
      <w:r w:rsidRPr="006F7BC7">
        <w:rPr>
          <w:rFonts w:ascii="Verdana" w:hAnsi="Verdana"/>
          <w:color w:val="95B754"/>
          <w:sz w:val="24"/>
          <w:szCs w:val="24"/>
        </w:rPr>
        <w:t xml:space="preserve">Election 2018 </w:t>
      </w:r>
    </w:p>
    <w:p w14:paraId="0C6451C7" w14:textId="77777777" w:rsidR="00575E4B" w:rsidRDefault="006F7BC7">
      <w:pPr>
        <w:pStyle w:val="normal0"/>
        <w:jc w:val="center"/>
        <w:rPr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B20BD1B" wp14:editId="62039670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3657600" cy="7086600"/>
            <wp:effectExtent l="0" t="0" r="0" b="0"/>
            <wp:wrapNone/>
            <wp:docPr id="1" name="Picture 1" descr="Macintosh HD:Users:philipmount:Desktop:Sustain Ontario:Vote on Food and Farming 2018:graphics:bkgthinsh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hilipmount:Desktop:Sustain Ontario:Vote on Food and Farming 2018:graphics:bkgthinshor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 </w:t>
      </w:r>
    </w:p>
    <w:p w14:paraId="7FA1F384" w14:textId="77777777" w:rsidR="00575E4B" w:rsidRDefault="00575E4B">
      <w:pPr>
        <w:pStyle w:val="normal0"/>
        <w:rPr>
          <w:rFonts w:ascii="ChaparralPro-Regular" w:eastAsia="ChaparralPro-Regular" w:hAnsi="ChaparralPro-Regular" w:cs="ChaparralPro-Regular"/>
          <w:sz w:val="24"/>
          <w:szCs w:val="24"/>
        </w:rPr>
      </w:pPr>
    </w:p>
    <w:p w14:paraId="0307FFF3" w14:textId="77777777" w:rsidR="00575E4B" w:rsidRDefault="006F7BC7">
      <w:pPr>
        <w:pStyle w:val="normal0"/>
      </w:pPr>
      <w:r>
        <w:t xml:space="preserve"> </w:t>
      </w:r>
    </w:p>
    <w:p w14:paraId="64F2BD74" w14:textId="77777777" w:rsidR="00575E4B" w:rsidRPr="005B0E61" w:rsidRDefault="006F7BC7">
      <w:pPr>
        <w:pStyle w:val="normal0"/>
        <w:widowControl w:val="0"/>
        <w:spacing w:line="240" w:lineRule="auto"/>
        <w:rPr>
          <w:rFonts w:eastAsia="ChaparralPro-Regular"/>
          <w:color w:val="95B754"/>
        </w:rPr>
      </w:pPr>
      <w:r w:rsidRPr="005B0E61">
        <w:rPr>
          <w:rFonts w:eastAsia="ChaparralPro-Bold"/>
          <w:b/>
          <w:color w:val="95B754"/>
          <w:sz w:val="28"/>
          <w:szCs w:val="28"/>
        </w:rPr>
        <w:t xml:space="preserve">Support local food and farm enterprises  </w:t>
      </w:r>
    </w:p>
    <w:p w14:paraId="4F5B037A" w14:textId="77777777" w:rsidR="008446EC" w:rsidRDefault="008446EC">
      <w:pPr>
        <w:pStyle w:val="normal0"/>
        <w:rPr>
          <w:b/>
        </w:rPr>
      </w:pPr>
    </w:p>
    <w:p w14:paraId="71A14538" w14:textId="77777777" w:rsidR="00575E4B" w:rsidRPr="00397AB9" w:rsidRDefault="006F7BC7">
      <w:pPr>
        <w:pStyle w:val="normal0"/>
        <w:rPr>
          <w:b/>
          <w:color w:val="F18033"/>
        </w:rPr>
      </w:pPr>
      <w:r w:rsidRPr="00397AB9">
        <w:rPr>
          <w:b/>
          <w:color w:val="F18033"/>
        </w:rPr>
        <w:t>Ensure that public dollars go to purchasing Ontario food and farm products</w:t>
      </w:r>
    </w:p>
    <w:p w14:paraId="52E976BE" w14:textId="77777777" w:rsidR="00575E4B" w:rsidRDefault="006F7BC7" w:rsidP="006F7BC7">
      <w:pPr>
        <w:pStyle w:val="normal0"/>
        <w:numPr>
          <w:ilvl w:val="0"/>
          <w:numId w:val="7"/>
        </w:numPr>
      </w:pPr>
      <w:r>
        <w:t>Enact Local Food Act targets requiring public sector organizations to purchase 20% Ontario products, with incentives and supports to increase to 40% by 2022.</w:t>
      </w:r>
    </w:p>
    <w:p w14:paraId="617D4B89" w14:textId="77777777" w:rsidR="00575E4B" w:rsidRDefault="00575E4B">
      <w:pPr>
        <w:pStyle w:val="normal0"/>
        <w:ind w:left="720"/>
      </w:pPr>
    </w:p>
    <w:p w14:paraId="1EC7B1EB" w14:textId="77777777" w:rsidR="00575E4B" w:rsidRPr="00397AB9" w:rsidRDefault="006F7BC7">
      <w:pPr>
        <w:pStyle w:val="normal0"/>
        <w:rPr>
          <w:color w:val="F18033"/>
        </w:rPr>
      </w:pPr>
      <w:r w:rsidRPr="00397AB9">
        <w:rPr>
          <w:b/>
          <w:color w:val="F18033"/>
        </w:rPr>
        <w:t>Facilitate access to capital for provincial food and farming entrepreneurs</w:t>
      </w:r>
    </w:p>
    <w:p w14:paraId="6E015478" w14:textId="77777777" w:rsidR="00575E4B" w:rsidRDefault="006F7BC7" w:rsidP="006F7BC7">
      <w:pPr>
        <w:pStyle w:val="normal0"/>
        <w:numPr>
          <w:ilvl w:val="0"/>
          <w:numId w:val="7"/>
        </w:numPr>
      </w:pPr>
      <w:r>
        <w:t>Implement a tax credit which allows ordinary people to move their RRSPs into a community project investment</w:t>
      </w:r>
    </w:p>
    <w:p w14:paraId="4412601A" w14:textId="77777777" w:rsidR="00575E4B" w:rsidRDefault="006F7BC7" w:rsidP="006F7BC7">
      <w:pPr>
        <w:pStyle w:val="normal0"/>
        <w:numPr>
          <w:ilvl w:val="0"/>
          <w:numId w:val="7"/>
        </w:numPr>
      </w:pPr>
      <w:r>
        <w:t>Commit Social Enterprise Strategy funds to support innovative and sustainable food enterprises</w:t>
      </w:r>
    </w:p>
    <w:p w14:paraId="0FFD9D7D" w14:textId="6D7C5DEA" w:rsidR="00575E4B" w:rsidRDefault="006F7BC7" w:rsidP="006F7BC7">
      <w:pPr>
        <w:pStyle w:val="normal0"/>
        <w:numPr>
          <w:ilvl w:val="0"/>
          <w:numId w:val="7"/>
        </w:numPr>
      </w:pPr>
      <w:r>
        <w:t>As with public roads, use public funds to invest in food infrastructure to achieve long-term rural development goals</w:t>
      </w:r>
    </w:p>
    <w:p w14:paraId="0F8F884C" w14:textId="77777777" w:rsidR="00575E4B" w:rsidRPr="005B0E61" w:rsidRDefault="006F7BC7">
      <w:pPr>
        <w:pStyle w:val="normal0"/>
        <w:rPr>
          <w:b/>
          <w:color w:val="95B754"/>
          <w:sz w:val="28"/>
          <w:szCs w:val="28"/>
        </w:rPr>
      </w:pPr>
      <w:r w:rsidRPr="005B0E61">
        <w:rPr>
          <w:b/>
          <w:noProof/>
          <w:color w:val="95B754"/>
          <w:sz w:val="28"/>
          <w:szCs w:val="28"/>
          <w:lang w:val="en-US"/>
        </w:rPr>
        <w:lastRenderedPageBreak/>
        <w:drawing>
          <wp:anchor distT="0" distB="0" distL="114300" distR="114300" simplePos="0" relativeHeight="251661312" behindDoc="1" locked="0" layoutInCell="1" allowOverlap="1" wp14:anchorId="3EAF3A9A" wp14:editId="6367FFB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657600" cy="21513696"/>
            <wp:effectExtent l="0" t="0" r="0" b="635"/>
            <wp:wrapNone/>
            <wp:docPr id="5" name="Picture 5" descr="Macintosh HD:Users:philipmount:Desktop:Sustain Ontario:Vote on Food and Farming 2018:graphics:bkgth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philipmount:Desktop:Sustain Ontario:Vote on Food and Farming 2018:graphics:bkgthi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151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0E61">
        <w:rPr>
          <w:b/>
          <w:color w:val="95B754"/>
          <w:sz w:val="28"/>
          <w:szCs w:val="28"/>
        </w:rPr>
        <w:t xml:space="preserve">Support Sustainable Farming by Enabling Future Farmers and Preserving Farmland </w:t>
      </w:r>
    </w:p>
    <w:p w14:paraId="106C94D1" w14:textId="77777777" w:rsidR="006F7BC7" w:rsidRDefault="006F7BC7">
      <w:pPr>
        <w:pStyle w:val="normal0"/>
        <w:rPr>
          <w:b/>
          <w:sz w:val="28"/>
          <w:szCs w:val="28"/>
        </w:rPr>
      </w:pPr>
    </w:p>
    <w:p w14:paraId="3095DB29" w14:textId="22A89853" w:rsidR="00575E4B" w:rsidRPr="00397AB9" w:rsidRDefault="00532B76">
      <w:pPr>
        <w:pStyle w:val="normal0"/>
        <w:rPr>
          <w:b/>
          <w:color w:val="F18033"/>
        </w:rPr>
      </w:pPr>
      <w:r w:rsidRPr="00532B76">
        <w:rPr>
          <w:b/>
          <w:color w:val="F18033"/>
        </w:rPr>
        <w:t xml:space="preserve">Support Ontario’s new </w:t>
      </w:r>
      <w:r w:rsidR="006F7BC7" w:rsidRPr="00397AB9">
        <w:rPr>
          <w:b/>
          <w:color w:val="F18033"/>
        </w:rPr>
        <w:t>farmers</w:t>
      </w:r>
    </w:p>
    <w:p w14:paraId="29CB7234" w14:textId="77777777" w:rsidR="00532B76" w:rsidRPr="00532B76" w:rsidRDefault="00532B76" w:rsidP="00532B76">
      <w:pPr>
        <w:pStyle w:val="normal0"/>
        <w:numPr>
          <w:ilvl w:val="0"/>
          <w:numId w:val="8"/>
        </w:numPr>
      </w:pPr>
      <w:r w:rsidRPr="00532B76">
        <w:t>Provide stable core funding for existing and expanded on-farm training programs, providing apprentices</w:t>
      </w:r>
      <w:bookmarkStart w:id="0" w:name="_GoBack"/>
      <w:bookmarkEnd w:id="0"/>
      <w:r w:rsidRPr="00532B76">
        <w:t>hip and mentorship for new entrants and diversifying farms</w:t>
      </w:r>
    </w:p>
    <w:p w14:paraId="7CE910E6" w14:textId="77777777" w:rsidR="00532B76" w:rsidRPr="00532B76" w:rsidRDefault="00532B76" w:rsidP="00532B76">
      <w:pPr>
        <w:pStyle w:val="normal0"/>
        <w:numPr>
          <w:ilvl w:val="0"/>
          <w:numId w:val="8"/>
        </w:numPr>
      </w:pPr>
      <w:r w:rsidRPr="00532B76">
        <w:t>Make publicly-owned farmland available to new graduates of farmer training programs</w:t>
      </w:r>
    </w:p>
    <w:p w14:paraId="143A49DC" w14:textId="77777777" w:rsidR="00532B76" w:rsidRPr="00532B76" w:rsidRDefault="00532B76" w:rsidP="00532B76">
      <w:pPr>
        <w:pStyle w:val="normal0"/>
        <w:numPr>
          <w:ilvl w:val="0"/>
          <w:numId w:val="8"/>
        </w:numPr>
      </w:pPr>
      <w:r w:rsidRPr="00532B76">
        <w:t xml:space="preserve">Work with farmers to develop programs that provide long term access to farmland for new and young farmers </w:t>
      </w:r>
    </w:p>
    <w:p w14:paraId="39ED9D1A" w14:textId="77777777" w:rsidR="008446EC" w:rsidRDefault="008446EC">
      <w:pPr>
        <w:pStyle w:val="normal0"/>
        <w:rPr>
          <w:b/>
        </w:rPr>
      </w:pPr>
    </w:p>
    <w:p w14:paraId="6BB0C642" w14:textId="77777777" w:rsidR="00575E4B" w:rsidRPr="00397AB9" w:rsidRDefault="006F7BC7">
      <w:pPr>
        <w:pStyle w:val="normal0"/>
        <w:rPr>
          <w:b/>
          <w:color w:val="F18033"/>
        </w:rPr>
      </w:pPr>
      <w:r w:rsidRPr="00397AB9">
        <w:rPr>
          <w:b/>
          <w:color w:val="F18033"/>
        </w:rPr>
        <w:t xml:space="preserve">Support </w:t>
      </w:r>
      <w:r w:rsidR="008446EC" w:rsidRPr="00397AB9">
        <w:rPr>
          <w:b/>
          <w:color w:val="F18033"/>
        </w:rPr>
        <w:t>farmland p</w:t>
      </w:r>
      <w:r w:rsidRPr="00397AB9">
        <w:rPr>
          <w:b/>
          <w:color w:val="F18033"/>
        </w:rPr>
        <w:t>reservation</w:t>
      </w:r>
    </w:p>
    <w:p w14:paraId="77B2CDAE" w14:textId="77777777" w:rsidR="00575E4B" w:rsidRDefault="006F7BC7" w:rsidP="008446EC">
      <w:pPr>
        <w:pStyle w:val="normal0"/>
        <w:numPr>
          <w:ilvl w:val="0"/>
          <w:numId w:val="9"/>
        </w:numPr>
        <w:spacing w:after="200"/>
      </w:pPr>
      <w:r>
        <w:rPr>
          <w:color w:val="222222"/>
        </w:rPr>
        <w:t>Place strict controls on speculation in, and commodification of, Ontario farmland by prohibiting the acquisition or control of class 1-4 farmland in the province by non-farmer and/or absentee investors</w:t>
      </w:r>
    </w:p>
    <w:p w14:paraId="21898838" w14:textId="77777777" w:rsidR="008446EC" w:rsidRDefault="008446EC">
      <w:pPr>
        <w:pStyle w:val="normal0"/>
        <w:rPr>
          <w:b/>
        </w:rPr>
      </w:pPr>
    </w:p>
    <w:p w14:paraId="343B977F" w14:textId="77777777" w:rsidR="00575E4B" w:rsidRPr="00397AB9" w:rsidRDefault="006F7BC7">
      <w:pPr>
        <w:pStyle w:val="normal0"/>
        <w:rPr>
          <w:b/>
          <w:color w:val="F18033"/>
        </w:rPr>
      </w:pPr>
      <w:r w:rsidRPr="00397AB9">
        <w:rPr>
          <w:b/>
          <w:color w:val="F18033"/>
        </w:rPr>
        <w:t xml:space="preserve">Incentivize and support sustainable farming practices  </w:t>
      </w:r>
    </w:p>
    <w:p w14:paraId="6D2FC417" w14:textId="6330DA97" w:rsidR="00575E4B" w:rsidRDefault="00532B76" w:rsidP="008446EC">
      <w:pPr>
        <w:pStyle w:val="normal0"/>
        <w:numPr>
          <w:ilvl w:val="0"/>
          <w:numId w:val="9"/>
        </w:numPr>
        <w:spacing w:line="331" w:lineRule="auto"/>
      </w:pPr>
      <w:r w:rsidRPr="00532B76">
        <w:t>Measure soil organic matter on Ontario farms every three years, and tie these soil health indicators directly to farmland taxation rates and crop insurance subsidies</w:t>
      </w:r>
    </w:p>
    <w:p w14:paraId="5C82A834" w14:textId="77777777" w:rsidR="008446EC" w:rsidRDefault="008446EC">
      <w:pPr>
        <w:pStyle w:val="normal0"/>
        <w:rPr>
          <w:b/>
          <w:sz w:val="28"/>
          <w:szCs w:val="28"/>
        </w:rPr>
      </w:pPr>
    </w:p>
    <w:p w14:paraId="1B7BCADA" w14:textId="77777777" w:rsidR="008446EC" w:rsidRDefault="008446EC">
      <w:pPr>
        <w:pStyle w:val="normal0"/>
        <w:rPr>
          <w:b/>
          <w:sz w:val="28"/>
          <w:szCs w:val="28"/>
        </w:rPr>
      </w:pPr>
    </w:p>
    <w:p w14:paraId="7721DF9D" w14:textId="77777777" w:rsidR="008446EC" w:rsidRDefault="008446EC">
      <w:pPr>
        <w:pStyle w:val="normal0"/>
        <w:rPr>
          <w:b/>
          <w:sz w:val="28"/>
          <w:szCs w:val="28"/>
        </w:rPr>
      </w:pPr>
    </w:p>
    <w:p w14:paraId="698C82BE" w14:textId="5D11DC0A" w:rsidR="00575E4B" w:rsidRPr="005B0E61" w:rsidRDefault="006F7BC7">
      <w:pPr>
        <w:pStyle w:val="normal0"/>
        <w:rPr>
          <w:b/>
          <w:color w:val="95B754"/>
        </w:rPr>
      </w:pPr>
      <w:r w:rsidRPr="005B0E61">
        <w:rPr>
          <w:b/>
          <w:color w:val="95B754"/>
          <w:sz w:val="28"/>
          <w:szCs w:val="28"/>
        </w:rPr>
        <w:lastRenderedPageBreak/>
        <w:t xml:space="preserve">Get Healthy Food into Schools and the Curriculum </w:t>
      </w:r>
    </w:p>
    <w:p w14:paraId="4E80A4D7" w14:textId="77777777" w:rsidR="00575E4B" w:rsidRPr="00397AB9" w:rsidRDefault="006F7BC7">
      <w:pPr>
        <w:pStyle w:val="normal0"/>
        <w:rPr>
          <w:b/>
          <w:color w:val="F18033"/>
        </w:rPr>
      </w:pPr>
      <w:r w:rsidRPr="00397AB9">
        <w:rPr>
          <w:b/>
          <w:color w:val="F18033"/>
        </w:rPr>
        <w:t xml:space="preserve">Establish a universal school nutrition program </w:t>
      </w:r>
    </w:p>
    <w:p w14:paraId="3840A293" w14:textId="77777777" w:rsidR="00575E4B" w:rsidRDefault="006F7BC7" w:rsidP="008446EC">
      <w:pPr>
        <w:pStyle w:val="normal0"/>
        <w:numPr>
          <w:ilvl w:val="0"/>
          <w:numId w:val="9"/>
        </w:numPr>
      </w:pPr>
      <w:r>
        <w:t xml:space="preserve">Continue to support and expand the Ontario Student Nutrition Program </w:t>
      </w:r>
    </w:p>
    <w:p w14:paraId="22A9AC68" w14:textId="77777777" w:rsidR="00575E4B" w:rsidRDefault="00575E4B">
      <w:pPr>
        <w:pStyle w:val="normal0"/>
        <w:rPr>
          <w:b/>
        </w:rPr>
      </w:pPr>
    </w:p>
    <w:p w14:paraId="6247E4CD" w14:textId="77777777" w:rsidR="00575E4B" w:rsidRPr="00397AB9" w:rsidRDefault="006F7BC7">
      <w:pPr>
        <w:pStyle w:val="normal0"/>
        <w:rPr>
          <w:b/>
          <w:color w:val="F18033"/>
        </w:rPr>
      </w:pPr>
      <w:r w:rsidRPr="00397AB9">
        <w:rPr>
          <w:b/>
          <w:color w:val="F18033"/>
        </w:rPr>
        <w:t>Enable food literacy education for all students in grades K-12</w:t>
      </w:r>
    </w:p>
    <w:p w14:paraId="7B217033" w14:textId="77777777" w:rsidR="00575E4B" w:rsidRDefault="006F7BC7" w:rsidP="008446EC">
      <w:pPr>
        <w:pStyle w:val="normal0"/>
        <w:numPr>
          <w:ilvl w:val="0"/>
          <w:numId w:val="9"/>
        </w:numPr>
        <w:rPr>
          <w:b/>
        </w:rPr>
      </w:pPr>
      <w:r>
        <w:t xml:space="preserve">Strengthen the conditions for food literacy to be taught as a mandatory part of the </w:t>
      </w:r>
      <w:r w:rsidR="008446EC">
        <w:t>curriculum</w:t>
      </w:r>
    </w:p>
    <w:p w14:paraId="4CDA4BAA" w14:textId="77777777" w:rsidR="00575E4B" w:rsidRDefault="00575E4B">
      <w:pPr>
        <w:pStyle w:val="normal0"/>
        <w:ind w:left="720"/>
      </w:pPr>
    </w:p>
    <w:p w14:paraId="6D958B67" w14:textId="77777777" w:rsidR="00575E4B" w:rsidRPr="00397AB9" w:rsidRDefault="006F7BC7">
      <w:pPr>
        <w:pStyle w:val="normal0"/>
        <w:rPr>
          <w:b/>
          <w:color w:val="F18033"/>
        </w:rPr>
      </w:pPr>
      <w:r w:rsidRPr="00397AB9">
        <w:rPr>
          <w:b/>
          <w:color w:val="F18033"/>
        </w:rPr>
        <w:t>Engage School Boards in advancing good food in schools</w:t>
      </w:r>
    </w:p>
    <w:p w14:paraId="1D11D5AC" w14:textId="77777777" w:rsidR="00575E4B" w:rsidRDefault="006F7BC7" w:rsidP="008446EC">
      <w:pPr>
        <w:pStyle w:val="normal0"/>
        <w:numPr>
          <w:ilvl w:val="0"/>
          <w:numId w:val="9"/>
        </w:numPr>
      </w:pPr>
      <w:r>
        <w:t>Ask school boards to develop food literacy and student nutrition policies</w:t>
      </w:r>
    </w:p>
    <w:p w14:paraId="503EE6A6" w14:textId="77777777" w:rsidR="00575E4B" w:rsidRDefault="00575E4B">
      <w:pPr>
        <w:pStyle w:val="normal0"/>
        <w:ind w:left="720"/>
      </w:pPr>
    </w:p>
    <w:p w14:paraId="18234CDE" w14:textId="77777777" w:rsidR="00575E4B" w:rsidRPr="005B0E61" w:rsidRDefault="006F7BC7">
      <w:pPr>
        <w:pStyle w:val="normal0"/>
        <w:rPr>
          <w:color w:val="95B754"/>
        </w:rPr>
      </w:pPr>
      <w:r w:rsidRPr="005B0E61">
        <w:rPr>
          <w:b/>
          <w:color w:val="95B754"/>
          <w:sz w:val="28"/>
          <w:szCs w:val="28"/>
        </w:rPr>
        <w:t>Support Community Growing</w:t>
      </w:r>
    </w:p>
    <w:p w14:paraId="1D489CF8" w14:textId="77777777" w:rsidR="00575E4B" w:rsidRPr="00397AB9" w:rsidRDefault="006F7BC7">
      <w:pPr>
        <w:pStyle w:val="normal0"/>
        <w:rPr>
          <w:color w:val="F18033"/>
        </w:rPr>
      </w:pPr>
      <w:r w:rsidRPr="00397AB9">
        <w:rPr>
          <w:b/>
          <w:color w:val="F18033"/>
        </w:rPr>
        <w:t>Establish community-led standards for accessibility</w:t>
      </w:r>
    </w:p>
    <w:p w14:paraId="05BA920A" w14:textId="77777777" w:rsidR="00575E4B" w:rsidRDefault="006F7BC7" w:rsidP="008446EC">
      <w:pPr>
        <w:pStyle w:val="normal0"/>
        <w:numPr>
          <w:ilvl w:val="0"/>
          <w:numId w:val="9"/>
        </w:numPr>
      </w:pPr>
      <w:r>
        <w:t>Support and fund communities to develop practical accessibility standards for new or retrofitted community gardens, whether on public or private property</w:t>
      </w:r>
    </w:p>
    <w:p w14:paraId="61814918" w14:textId="77777777" w:rsidR="00575E4B" w:rsidRPr="00397AB9" w:rsidRDefault="006F7BC7">
      <w:pPr>
        <w:pStyle w:val="normal0"/>
        <w:rPr>
          <w:color w:val="F18033"/>
        </w:rPr>
      </w:pPr>
      <w:r w:rsidRPr="00397AB9">
        <w:rPr>
          <w:b/>
          <w:color w:val="F18033"/>
        </w:rPr>
        <w:t>Help implement AODA standards</w:t>
      </w:r>
    </w:p>
    <w:p w14:paraId="37DE1827" w14:textId="77777777" w:rsidR="00575E4B" w:rsidRDefault="006F7BC7" w:rsidP="008446EC">
      <w:pPr>
        <w:pStyle w:val="normal0"/>
        <w:numPr>
          <w:ilvl w:val="0"/>
          <w:numId w:val="9"/>
        </w:numPr>
      </w:pPr>
      <w:r>
        <w:t>Create a provincial fund to implement Accessibility of Ontarians with Disabilities Act (AODA) standards for new or retrofitted community gardens</w:t>
      </w:r>
    </w:p>
    <w:p w14:paraId="5E51625D" w14:textId="77777777" w:rsidR="00575E4B" w:rsidRPr="00397AB9" w:rsidRDefault="006F7BC7">
      <w:pPr>
        <w:pStyle w:val="normal0"/>
        <w:rPr>
          <w:color w:val="F18033"/>
        </w:rPr>
      </w:pPr>
      <w:r w:rsidRPr="00397AB9">
        <w:rPr>
          <w:b/>
          <w:color w:val="F18033"/>
        </w:rPr>
        <w:t>Support soil testing policies that enable community growing</w:t>
      </w:r>
    </w:p>
    <w:p w14:paraId="73376D96" w14:textId="572BC66E" w:rsidR="00575E4B" w:rsidRDefault="007D2EEB" w:rsidP="008446EC">
      <w:pPr>
        <w:pStyle w:val="normal0"/>
        <w:numPr>
          <w:ilvl w:val="0"/>
          <w:numId w:val="9"/>
        </w:numPr>
      </w:pPr>
      <w:r>
        <w:rPr>
          <w:b/>
          <w:noProof/>
          <w:sz w:val="28"/>
          <w:szCs w:val="28"/>
          <w:lang w:val="en-US"/>
        </w:rPr>
        <w:drawing>
          <wp:anchor distT="0" distB="0" distL="114300" distR="114300" simplePos="0" relativeHeight="251663360" behindDoc="1" locked="0" layoutInCell="1" allowOverlap="1" wp14:anchorId="0F8590DC" wp14:editId="3CA17C8E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657600" cy="21513165"/>
            <wp:effectExtent l="0" t="0" r="0" b="635"/>
            <wp:wrapNone/>
            <wp:docPr id="7" name="Picture 7" descr="Macintosh HD:Users:philipmount:Desktop:Sustain Ontario:Vote on Food and Farming 2018:graphics:bkgth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philipmount:Desktop:Sustain Ontario:Vote on Food and Farming 2018:graphics:bkgthi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151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BC7">
        <w:t>Develop and implement a process for soil testing with standards that create favourable conditions for the development of community garden</w:t>
      </w:r>
    </w:p>
    <w:p w14:paraId="30741199" w14:textId="1A341813" w:rsidR="00575E4B" w:rsidRDefault="006F7BC7">
      <w:pPr>
        <w:pStyle w:val="normal0"/>
        <w:rPr>
          <w:sz w:val="24"/>
          <w:szCs w:val="24"/>
        </w:rPr>
      </w:pPr>
      <w:r w:rsidRPr="005B0E61">
        <w:rPr>
          <w:b/>
          <w:color w:val="95B754"/>
          <w:sz w:val="28"/>
          <w:szCs w:val="28"/>
        </w:rPr>
        <w:lastRenderedPageBreak/>
        <w:t>Enable all Ontarians</w:t>
      </w:r>
      <w:r>
        <w:rPr>
          <w:b/>
          <w:sz w:val="28"/>
          <w:szCs w:val="28"/>
        </w:rPr>
        <w:t xml:space="preserve"> </w:t>
      </w:r>
      <w:r w:rsidR="007D2EEB" w:rsidRPr="005B0E61">
        <w:rPr>
          <w:b/>
          <w:noProof/>
          <w:color w:val="95B754"/>
          <w:sz w:val="28"/>
          <w:szCs w:val="28"/>
          <w:lang w:val="en-US"/>
        </w:rPr>
        <w:drawing>
          <wp:anchor distT="0" distB="0" distL="114300" distR="114300" simplePos="0" relativeHeight="251665408" behindDoc="1" locked="0" layoutInCell="1" allowOverlap="1" wp14:anchorId="5B8C4520" wp14:editId="704F3AD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657600" cy="21513696"/>
            <wp:effectExtent l="0" t="0" r="0" b="635"/>
            <wp:wrapNone/>
            <wp:docPr id="8" name="Picture 8" descr="Macintosh HD:Users:philipmount:Desktop:Sustain Ontario:Vote on Food and Farming 2018:graphics:bkgth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philipmount:Desktop:Sustain Ontario:Vote on Food and Farming 2018:graphics:bkgthi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151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0E61">
        <w:rPr>
          <w:b/>
          <w:color w:val="95B754"/>
          <w:sz w:val="28"/>
          <w:szCs w:val="28"/>
        </w:rPr>
        <w:t>to Access Healthy Food</w:t>
      </w:r>
      <w:r>
        <w:rPr>
          <w:b/>
          <w:sz w:val="28"/>
          <w:szCs w:val="28"/>
        </w:rPr>
        <w:t xml:space="preserve"> </w:t>
      </w:r>
    </w:p>
    <w:p w14:paraId="6FD3E908" w14:textId="77777777" w:rsidR="008446EC" w:rsidRDefault="008446EC">
      <w:pPr>
        <w:pStyle w:val="normal0"/>
        <w:rPr>
          <w:b/>
        </w:rPr>
      </w:pPr>
    </w:p>
    <w:p w14:paraId="2F9FB891" w14:textId="77777777" w:rsidR="00575E4B" w:rsidRPr="00397AB9" w:rsidRDefault="006F7BC7">
      <w:pPr>
        <w:pStyle w:val="normal0"/>
        <w:rPr>
          <w:color w:val="F18033"/>
        </w:rPr>
      </w:pPr>
      <w:r w:rsidRPr="00397AB9">
        <w:rPr>
          <w:b/>
          <w:color w:val="F18033"/>
        </w:rPr>
        <w:t>Set appropriate standards and gather evidence</w:t>
      </w:r>
    </w:p>
    <w:p w14:paraId="1D785271" w14:textId="77777777" w:rsidR="00575E4B" w:rsidRDefault="006F7BC7" w:rsidP="008446EC">
      <w:pPr>
        <w:pStyle w:val="normal0"/>
        <w:numPr>
          <w:ilvl w:val="0"/>
          <w:numId w:val="9"/>
        </w:numPr>
      </w:pPr>
      <w:r>
        <w:t>Develop and adopt transparent and regionally appropriate calculations of social assistance rates to include the cost of a nutritious food basket in all areas of the province</w:t>
      </w:r>
    </w:p>
    <w:p w14:paraId="2BFF82A2" w14:textId="77777777" w:rsidR="00575E4B" w:rsidRDefault="006F7BC7" w:rsidP="008446EC">
      <w:pPr>
        <w:pStyle w:val="normal0"/>
        <w:numPr>
          <w:ilvl w:val="0"/>
          <w:numId w:val="9"/>
        </w:numPr>
      </w:pPr>
      <w:r>
        <w:t>Commit to consistent participation in Household Food Security Survey Module of Canadian Community Health Survey</w:t>
      </w:r>
    </w:p>
    <w:p w14:paraId="04434291" w14:textId="77777777" w:rsidR="008446EC" w:rsidRDefault="008446EC">
      <w:pPr>
        <w:pStyle w:val="normal0"/>
        <w:rPr>
          <w:b/>
        </w:rPr>
      </w:pPr>
    </w:p>
    <w:p w14:paraId="235D739E" w14:textId="77777777" w:rsidR="00575E4B" w:rsidRPr="00397AB9" w:rsidRDefault="006F7BC7">
      <w:pPr>
        <w:pStyle w:val="normal0"/>
        <w:rPr>
          <w:b/>
          <w:color w:val="F18033"/>
        </w:rPr>
      </w:pPr>
      <w:r w:rsidRPr="00397AB9">
        <w:rPr>
          <w:b/>
          <w:color w:val="F18033"/>
        </w:rPr>
        <w:t>Prioritize poverty reduction</w:t>
      </w:r>
    </w:p>
    <w:p w14:paraId="53293E0D" w14:textId="77777777" w:rsidR="00575E4B" w:rsidRDefault="006F7BC7" w:rsidP="008446EC">
      <w:pPr>
        <w:pStyle w:val="normal0"/>
        <w:numPr>
          <w:ilvl w:val="0"/>
          <w:numId w:val="10"/>
        </w:numPr>
        <w:spacing w:after="160"/>
      </w:pPr>
      <w:r>
        <w:t xml:space="preserve">Increase social assistance rates linked to the real cost of living, utilizing the recommendations from </w:t>
      </w:r>
      <w:r>
        <w:rPr>
          <w:i/>
        </w:rPr>
        <w:t>Income Security: Roadmap for Change</w:t>
      </w:r>
      <w:r w:rsidR="008446EC">
        <w:t xml:space="preserve"> report</w:t>
      </w:r>
    </w:p>
    <w:p w14:paraId="703E67C4" w14:textId="77777777" w:rsidR="00575E4B" w:rsidRDefault="006F7BC7" w:rsidP="008446EC">
      <w:pPr>
        <w:pStyle w:val="normal0"/>
        <w:numPr>
          <w:ilvl w:val="0"/>
          <w:numId w:val="10"/>
        </w:numPr>
      </w:pPr>
      <w:r>
        <w:t>Continue and evaluate the Onta</w:t>
      </w:r>
      <w:r w:rsidR="008446EC">
        <w:t>rio Basic Income Pilot Project</w:t>
      </w:r>
    </w:p>
    <w:p w14:paraId="251FAB63" w14:textId="77777777" w:rsidR="00575E4B" w:rsidRDefault="006F7BC7" w:rsidP="008446EC">
      <w:pPr>
        <w:pStyle w:val="normal0"/>
        <w:numPr>
          <w:ilvl w:val="0"/>
          <w:numId w:val="10"/>
        </w:numPr>
      </w:pPr>
      <w:r>
        <w:t>Create policies that encourage good jobs with regular hours and benefits, including raising</w:t>
      </w:r>
      <w:r w:rsidR="008446EC">
        <w:t xml:space="preserve"> the minimum wage to $15 / hour</w:t>
      </w:r>
    </w:p>
    <w:p w14:paraId="4AFEBF12" w14:textId="77777777" w:rsidR="008446EC" w:rsidRDefault="008446EC">
      <w:pPr>
        <w:pStyle w:val="normal0"/>
        <w:rPr>
          <w:b/>
        </w:rPr>
      </w:pPr>
    </w:p>
    <w:p w14:paraId="29F4E1AB" w14:textId="77777777" w:rsidR="00575E4B" w:rsidRPr="00397AB9" w:rsidRDefault="006F7BC7">
      <w:pPr>
        <w:pStyle w:val="normal0"/>
        <w:rPr>
          <w:color w:val="F18033"/>
        </w:rPr>
      </w:pPr>
      <w:r w:rsidRPr="00397AB9">
        <w:rPr>
          <w:b/>
          <w:color w:val="F18033"/>
        </w:rPr>
        <w:t>Use healthy food to serve health needs</w:t>
      </w:r>
    </w:p>
    <w:p w14:paraId="32822594" w14:textId="77777777" w:rsidR="00575E4B" w:rsidRDefault="006F7BC7" w:rsidP="008446EC">
      <w:pPr>
        <w:pStyle w:val="normal0"/>
        <w:numPr>
          <w:ilvl w:val="0"/>
          <w:numId w:val="11"/>
        </w:numPr>
      </w:pPr>
      <w:r>
        <w:t xml:space="preserve">Implement a program to provide fresh food prescriptions to people with chronic health issues, </w:t>
      </w:r>
      <w:r w:rsidR="008446EC">
        <w:t>included in the pharmacare plan</w:t>
      </w:r>
    </w:p>
    <w:p w14:paraId="45E86B0B" w14:textId="77777777" w:rsidR="00575E4B" w:rsidRDefault="00575E4B">
      <w:pPr>
        <w:pStyle w:val="normal0"/>
      </w:pPr>
    </w:p>
    <w:p w14:paraId="005F5B65" w14:textId="77777777" w:rsidR="00575E4B" w:rsidRDefault="00575E4B">
      <w:pPr>
        <w:pStyle w:val="normal0"/>
        <w:rPr>
          <w:b/>
          <w:sz w:val="24"/>
          <w:szCs w:val="24"/>
        </w:rPr>
      </w:pPr>
    </w:p>
    <w:p w14:paraId="3377AA21" w14:textId="77777777" w:rsidR="007D2EEB" w:rsidRDefault="006F7BC7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Bold Game Changer: </w:t>
      </w:r>
    </w:p>
    <w:p w14:paraId="6541CF5C" w14:textId="10C67BEC" w:rsidR="00575E4B" w:rsidRPr="005B0E61" w:rsidRDefault="006F7BC7">
      <w:pPr>
        <w:pStyle w:val="normal0"/>
        <w:rPr>
          <w:b/>
          <w:color w:val="95B754"/>
          <w:sz w:val="28"/>
          <w:szCs w:val="28"/>
        </w:rPr>
      </w:pPr>
      <w:r w:rsidRPr="005B0E61">
        <w:rPr>
          <w:b/>
          <w:color w:val="95B754"/>
          <w:sz w:val="28"/>
          <w:szCs w:val="28"/>
        </w:rPr>
        <w:t>The Ontario Food Policy Council</w:t>
      </w:r>
    </w:p>
    <w:p w14:paraId="28BCF9EE" w14:textId="26C25063" w:rsidR="00575E4B" w:rsidRDefault="00397AB9" w:rsidP="007D2EEB">
      <w:pPr>
        <w:pStyle w:val="normal0"/>
        <w:numPr>
          <w:ilvl w:val="0"/>
          <w:numId w:val="11"/>
        </w:numPr>
      </w:pPr>
      <w:r w:rsidRPr="006F7BC7">
        <w:rPr>
          <w:rFonts w:ascii="Verdana" w:eastAsia="ChaparralPro-Regular" w:hAnsi="Verdana" w:cs="ChaparralPro-Regular"/>
          <w:noProof/>
          <w:color w:val="95B754"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92BF5C" wp14:editId="6903B0C7">
                <wp:simplePos x="0" y="0"/>
                <wp:positionH relativeFrom="column">
                  <wp:posOffset>-640080</wp:posOffset>
                </wp:positionH>
                <wp:positionV relativeFrom="paragraph">
                  <wp:posOffset>5440680</wp:posOffset>
                </wp:positionV>
                <wp:extent cx="3657600" cy="274320"/>
                <wp:effectExtent l="0" t="0" r="0" b="508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74320"/>
                        </a:xfrm>
                        <a:prstGeom prst="rect">
                          <a:avLst/>
                        </a:prstGeom>
                        <a:solidFill>
                          <a:srgbClr val="F3F7E5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FE9EA" w14:textId="3DAF3FFA" w:rsidR="00397AB9" w:rsidRPr="006F7BC7" w:rsidRDefault="00397AB9" w:rsidP="00397AB9">
                            <w:pPr>
                              <w:pStyle w:val="normal0"/>
                              <w:jc w:val="center"/>
                              <w:rPr>
                                <w:rFonts w:ascii="ChaparralPro-Regular" w:eastAsia="ChaparralPro-Regular" w:hAnsi="ChaparralPro-Regular" w:cs="ChaparralPro-Regular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AB9">
                              <w:rPr>
                                <w:b/>
                                <w:color w:val="5A91AC"/>
                                <w:sz w:val="28"/>
                                <w:szCs w:val="28"/>
                              </w:rPr>
                              <w:t>#</w:t>
                            </w:r>
                            <w:r w:rsidRPr="00397AB9">
                              <w:rPr>
                                <w:b/>
                                <w:color w:val="F18033"/>
                                <w:sz w:val="28"/>
                                <w:szCs w:val="28"/>
                              </w:rPr>
                              <w:t>vote</w:t>
                            </w:r>
                            <w:r w:rsidRPr="00397AB9">
                              <w:rPr>
                                <w:b/>
                                <w:color w:val="5A91AC"/>
                                <w:sz w:val="28"/>
                                <w:szCs w:val="28"/>
                              </w:rPr>
                              <w:t>on</w:t>
                            </w:r>
                            <w:r w:rsidRPr="00397AB9">
                              <w:rPr>
                                <w:b/>
                                <w:color w:val="95B84F"/>
                                <w:sz w:val="28"/>
                                <w:szCs w:val="28"/>
                              </w:rPr>
                              <w:t>food</w:t>
                            </w:r>
                          </w:p>
                          <w:p w14:paraId="52DD82BC" w14:textId="77777777" w:rsidR="00397AB9" w:rsidRDefault="00397AB9" w:rsidP="00397A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-50.35pt;margin-top:428.4pt;width:4in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" fillcolor="#f3f7e5" stroked="f">
                <v:textbox>
                  <w:txbxContent>
                    <w:p w14:paraId="359FE9EA" w14:textId="3DAF3FFA" w:rsidR="00397AB9" w:rsidRPr="006F7BC7" w:rsidRDefault="00397AB9" w:rsidP="00397AB9">
                      <w:pPr>
                        <w:pStyle w:val="normal0"/>
                        <w:jc w:val="center"/>
                        <w:rPr>
                          <w:rFonts w:ascii="ChaparralPro-Regular" w:eastAsia="ChaparralPro-Regular" w:hAnsi="ChaparralPro-Regular" w:cs="ChaparralPro-Regular"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AB9">
                        <w:rPr>
                          <w:b/>
                          <w:color w:val="5A91AC"/>
                          <w:sz w:val="28"/>
                          <w:szCs w:val="28"/>
                        </w:rPr>
                        <w:t>#</w:t>
                      </w:r>
                      <w:r w:rsidRPr="00397AB9">
                        <w:rPr>
                          <w:b/>
                          <w:color w:val="F18033"/>
                          <w:sz w:val="28"/>
                          <w:szCs w:val="28"/>
                        </w:rPr>
                        <w:t>vote</w:t>
                      </w:r>
                      <w:r w:rsidRPr="00397AB9">
                        <w:rPr>
                          <w:b/>
                          <w:color w:val="5A91AC"/>
                          <w:sz w:val="28"/>
                          <w:szCs w:val="28"/>
                        </w:rPr>
                        <w:t>on</w:t>
                      </w:r>
                      <w:r w:rsidRPr="00397AB9">
                        <w:rPr>
                          <w:b/>
                          <w:color w:val="95B84F"/>
                          <w:sz w:val="28"/>
                          <w:szCs w:val="28"/>
                        </w:rPr>
                        <w:t>food</w:t>
                      </w:r>
                    </w:p>
                    <w:p w14:paraId="52DD82BC" w14:textId="77777777" w:rsidR="00397AB9" w:rsidRDefault="00397AB9" w:rsidP="00397AB9"/>
                  </w:txbxContent>
                </v:textbox>
                <w10:wrap type="square"/>
              </v:shape>
            </w:pict>
          </mc:Fallback>
        </mc:AlternateContent>
      </w:r>
      <w:r w:rsidRPr="006F7BC7">
        <w:rPr>
          <w:rFonts w:ascii="Verdana" w:eastAsia="ChaparralPro-Regular" w:hAnsi="Verdana" w:cs="ChaparralPro-Regular"/>
          <w:noProof/>
          <w:color w:val="95B754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A75256" wp14:editId="1D580E21">
                <wp:simplePos x="0" y="0"/>
                <wp:positionH relativeFrom="column">
                  <wp:posOffset>-640080</wp:posOffset>
                </wp:positionH>
                <wp:positionV relativeFrom="paragraph">
                  <wp:posOffset>4884420</wp:posOffset>
                </wp:positionV>
                <wp:extent cx="3657600" cy="5715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571500"/>
                        </a:xfrm>
                        <a:prstGeom prst="rect">
                          <a:avLst/>
                        </a:prstGeom>
                        <a:solidFill>
                          <a:srgbClr val="95B84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CB6AA" w14:textId="77777777" w:rsidR="00397AB9" w:rsidRDefault="00397AB9" w:rsidP="00397AB9">
                            <w:pPr>
                              <w:pStyle w:val="normal0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Good Food has the power </w:t>
                            </w:r>
                          </w:p>
                          <w:p w14:paraId="722C7A8B" w14:textId="11B8992A" w:rsidR="00397AB9" w:rsidRPr="006F7BC7" w:rsidRDefault="00397AB9" w:rsidP="00397AB9">
                            <w:pPr>
                              <w:pStyle w:val="normal0"/>
                              <w:jc w:val="center"/>
                              <w:rPr>
                                <w:rFonts w:ascii="ChaparralPro-Regular" w:eastAsia="ChaparralPro-Regular" w:hAnsi="ChaparralPro-Regular" w:cs="ChaparralPro-Regular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to make change</w:t>
                            </w:r>
                          </w:p>
                          <w:p w14:paraId="2F66243A" w14:textId="77777777" w:rsidR="00397AB9" w:rsidRDefault="00397AB9" w:rsidP="00397A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-50.35pt;margin-top:384.6pt;width:4in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" fillcolor="#95b84f" stroked="f">
                <v:textbox>
                  <w:txbxContent>
                    <w:p w14:paraId="7BBCB6AA" w14:textId="77777777" w:rsidR="00397AB9" w:rsidRDefault="00397AB9" w:rsidP="00397AB9">
                      <w:pPr>
                        <w:pStyle w:val="normal0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Good Food has the power </w:t>
                      </w:r>
                    </w:p>
                    <w:p w14:paraId="722C7A8B" w14:textId="11B8992A" w:rsidR="00397AB9" w:rsidRPr="006F7BC7" w:rsidRDefault="00397AB9" w:rsidP="00397AB9">
                      <w:pPr>
                        <w:pStyle w:val="normal0"/>
                        <w:jc w:val="center"/>
                        <w:rPr>
                          <w:rFonts w:ascii="ChaparralPro-Regular" w:eastAsia="ChaparralPro-Regular" w:hAnsi="ChaparralPro-Regular" w:cs="ChaparralPro-Regular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to make change</w:t>
                      </w:r>
                    </w:p>
                    <w:p w14:paraId="2F66243A" w14:textId="77777777" w:rsidR="00397AB9" w:rsidRDefault="00397AB9" w:rsidP="00397AB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F18033"/>
          <w:sz w:val="24"/>
          <w:szCs w:val="24"/>
          <w:lang w:val="en-US"/>
        </w:rPr>
        <w:drawing>
          <wp:anchor distT="0" distB="0" distL="114300" distR="114300" simplePos="0" relativeHeight="251668480" behindDoc="0" locked="0" layoutInCell="1" allowOverlap="1" wp14:anchorId="7ABF6712" wp14:editId="40627CBC">
            <wp:simplePos x="0" y="0"/>
            <wp:positionH relativeFrom="page">
              <wp:posOffset>0</wp:posOffset>
            </wp:positionH>
            <wp:positionV relativeFrom="page">
              <wp:posOffset>3703320</wp:posOffset>
            </wp:positionV>
            <wp:extent cx="3657600" cy="1912620"/>
            <wp:effectExtent l="0" t="0" r="0" b="0"/>
            <wp:wrapNone/>
            <wp:docPr id="3" name="Picture 3" descr="Macintosh HD:Users:philipmount:Desktop:Sustain Ontario:Vote on Food and Farming 2018:graphics:bot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hilipmount:Desktop:Sustain Ontario:Vote on Food and Farming 2018:graphics:botto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BC7" w:rsidRPr="00397AB9">
        <w:rPr>
          <w:color w:val="F18033"/>
          <w:sz w:val="24"/>
          <w:szCs w:val="24"/>
        </w:rPr>
        <w:t>Establish a</w:t>
      </w:r>
      <w:r w:rsidR="007D2EEB" w:rsidRPr="00397AB9">
        <w:rPr>
          <w:b/>
          <w:noProof/>
          <w:color w:val="F18033"/>
          <w:sz w:val="28"/>
          <w:szCs w:val="28"/>
          <w:lang w:val="en-US"/>
        </w:rPr>
        <w:drawing>
          <wp:anchor distT="0" distB="0" distL="114300" distR="114300" simplePos="0" relativeHeight="251667456" behindDoc="1" locked="0" layoutInCell="1" allowOverlap="1" wp14:anchorId="09D55397" wp14:editId="28858269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657600" cy="21513696"/>
            <wp:effectExtent l="0" t="0" r="0" b="635"/>
            <wp:wrapNone/>
            <wp:docPr id="9" name="Picture 9" descr="Macintosh HD:Users:philipmount:Desktop:Sustain Ontario:Vote on Food and Farming 2018:graphics:bkgth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philipmount:Desktop:Sustain Ontario:Vote on Food and Farming 2018:graphics:bkgthi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151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BC7" w:rsidRPr="00397AB9">
        <w:rPr>
          <w:color w:val="F18033"/>
          <w:sz w:val="24"/>
          <w:szCs w:val="24"/>
        </w:rPr>
        <w:t xml:space="preserve">  </w:t>
      </w:r>
      <w:r w:rsidR="006F7BC7" w:rsidRPr="00397AB9">
        <w:rPr>
          <w:b/>
          <w:color w:val="F18033"/>
          <w:sz w:val="24"/>
          <w:szCs w:val="24"/>
        </w:rPr>
        <w:t>Provincial Food Policy Council</w:t>
      </w:r>
      <w:r w:rsidR="006F7BC7" w:rsidRPr="00397AB9">
        <w:rPr>
          <w:color w:val="F18033"/>
          <w:sz w:val="24"/>
          <w:szCs w:val="24"/>
        </w:rPr>
        <w:t xml:space="preserve"> that will connect the work of similar regional and municipal food policy councils, indigenous councils and provincial food systems actors, with a mandate to support a National Food Policy Council</w:t>
      </w:r>
    </w:p>
    <w:sectPr w:rsidR="00575E4B" w:rsidSect="008446EC">
      <w:pgSz w:w="5760" w:h="15840"/>
      <w:pgMar w:top="1152" w:right="1008" w:bottom="1440" w:left="100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haparralPro-Bold">
    <w:altName w:val="Chaparral Pro Bold"/>
    <w:panose1 w:val="00000000000000000000"/>
    <w:charset w:val="00"/>
    <w:family w:val="roman"/>
    <w:notTrueType/>
    <w:pitch w:val="default"/>
  </w:font>
  <w:font w:name="ChaparralPro-Regular">
    <w:altName w:val="Chaparral Pro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91CD8"/>
    <w:multiLevelType w:val="multilevel"/>
    <w:tmpl w:val="F912ECD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81410C"/>
    <w:multiLevelType w:val="hybridMultilevel"/>
    <w:tmpl w:val="E43690C6"/>
    <w:lvl w:ilvl="0" w:tplc="F0C4536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3F62EFE"/>
    <w:multiLevelType w:val="hybridMultilevel"/>
    <w:tmpl w:val="F912ECD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3B54441"/>
    <w:multiLevelType w:val="multilevel"/>
    <w:tmpl w:val="660895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4A1834"/>
    <w:multiLevelType w:val="multilevel"/>
    <w:tmpl w:val="789EAD6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48"/>
        <w:szCs w:val="4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4D72E3"/>
    <w:multiLevelType w:val="hybridMultilevel"/>
    <w:tmpl w:val="789EAD60"/>
    <w:lvl w:ilvl="0" w:tplc="141CED6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3C4F3A"/>
    <w:multiLevelType w:val="hybridMultilevel"/>
    <w:tmpl w:val="660895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81C7C2A"/>
    <w:multiLevelType w:val="hybridMultilevel"/>
    <w:tmpl w:val="6B0E782C"/>
    <w:lvl w:ilvl="0" w:tplc="F0C4536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BB3EF8"/>
    <w:multiLevelType w:val="hybridMultilevel"/>
    <w:tmpl w:val="513A80D4"/>
    <w:lvl w:ilvl="0" w:tplc="F0C4536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1249ED"/>
    <w:multiLevelType w:val="hybridMultilevel"/>
    <w:tmpl w:val="531833BC"/>
    <w:lvl w:ilvl="0" w:tplc="F0C4536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741260"/>
    <w:multiLevelType w:val="hybridMultilevel"/>
    <w:tmpl w:val="36D4C7C4"/>
    <w:lvl w:ilvl="0" w:tplc="F0C4536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75E4B"/>
    <w:rsid w:val="00397AB9"/>
    <w:rsid w:val="00532B76"/>
    <w:rsid w:val="00575E4B"/>
    <w:rsid w:val="005B0E61"/>
    <w:rsid w:val="006F7BC7"/>
    <w:rsid w:val="007D2EEB"/>
    <w:rsid w:val="0084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8868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BC7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BC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BC7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BC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FED5EF-3896-AC40-AC4B-400B5B8C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585</Words>
  <Characters>3341</Characters>
  <Application>Microsoft Macintosh Word</Application>
  <DocSecurity>0</DocSecurity>
  <Lines>27</Lines>
  <Paragraphs>7</Paragraphs>
  <ScaleCrop>false</ScaleCrop>
  <Company>Centre for Sustainable Food Systems 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Philip Mount</cp:lastModifiedBy>
  <cp:revision>5</cp:revision>
  <dcterms:created xsi:type="dcterms:W3CDTF">2018-05-10T14:41:00Z</dcterms:created>
  <dcterms:modified xsi:type="dcterms:W3CDTF">2018-05-10T15:30:00Z</dcterms:modified>
</cp:coreProperties>
</file>